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6417BD">
        <w:rPr>
          <w:rFonts w:ascii="Arial" w:hAnsi="Arial" w:cs="Arial"/>
          <w:b/>
          <w:sz w:val="18"/>
          <w:szCs w:val="18"/>
        </w:rPr>
        <w:t>Name</w:t>
      </w:r>
      <w:r w:rsidR="00317BB3">
        <w:rPr>
          <w:rFonts w:ascii="Arial" w:hAnsi="Arial" w:cs="Arial"/>
          <w:b/>
          <w:sz w:val="18"/>
          <w:szCs w:val="18"/>
        </w:rPr>
        <w:t>(n) und Anschrift(en) der(s) Abbruch</w:t>
      </w:r>
      <w:r w:rsidRPr="006417BD">
        <w:rPr>
          <w:rFonts w:ascii="Arial" w:hAnsi="Arial" w:cs="Arial"/>
          <w:b/>
          <w:sz w:val="18"/>
          <w:szCs w:val="18"/>
        </w:rPr>
        <w:t>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317BB3" w:rsidRPr="00317BB3" w:rsidRDefault="00317BB3" w:rsidP="00317BB3">
      <w:pPr>
        <w:tabs>
          <w:tab w:val="left" w:pos="5529"/>
        </w:tabs>
        <w:ind w:left="709"/>
        <w:rPr>
          <w:rFonts w:ascii="Arial" w:hAnsi="Arial" w:cs="Arial"/>
          <w:sz w:val="18"/>
          <w:szCs w:val="18"/>
        </w:rPr>
      </w:pPr>
      <w:r w:rsidRPr="00317BB3">
        <w:rPr>
          <w:rFonts w:ascii="Arial" w:hAnsi="Arial" w:cs="Arial"/>
          <w:b/>
        </w:rPr>
        <w:t>An die</w:t>
      </w:r>
      <w:r w:rsidRPr="00317BB3">
        <w:rPr>
          <w:rFonts w:ascii="Arial" w:hAnsi="Arial" w:cs="Arial"/>
          <w:sz w:val="18"/>
          <w:szCs w:val="18"/>
        </w:rPr>
        <w:tab/>
        <w:t>Vermerk durch die Baubehörde:</w:t>
      </w:r>
    </w:p>
    <w:p w:rsidR="00317BB3" w:rsidRPr="00317BB3" w:rsidRDefault="00317BB3" w:rsidP="00317BB3">
      <w:pPr>
        <w:tabs>
          <w:tab w:val="left" w:pos="5529"/>
          <w:tab w:val="right" w:pos="9356"/>
        </w:tabs>
        <w:ind w:left="709"/>
        <w:rPr>
          <w:rFonts w:ascii="Arial" w:hAnsi="Arial" w:cs="Arial"/>
          <w:b/>
        </w:rPr>
      </w:pPr>
      <w:r w:rsidRPr="00317BB3">
        <w:rPr>
          <w:rFonts w:ascii="Arial" w:hAnsi="Arial" w:cs="Arial"/>
          <w:b/>
        </w:rPr>
        <w:t>Baubehörde I. Instanz</w:t>
      </w:r>
      <w:r w:rsidRPr="00317BB3">
        <w:rPr>
          <w:rFonts w:ascii="Arial" w:hAnsi="Arial" w:cs="Arial"/>
          <w:b/>
        </w:rPr>
        <w:tab/>
      </w:r>
      <w:r w:rsidRPr="00317BB3">
        <w:rPr>
          <w:rFonts w:ascii="Arial" w:hAnsi="Arial" w:cs="Arial"/>
          <w:sz w:val="18"/>
          <w:szCs w:val="18"/>
        </w:rPr>
        <w:t>Die 4-Wochen-Frist</w:t>
      </w:r>
    </w:p>
    <w:p w:rsidR="00317BB3" w:rsidRPr="00317BB3" w:rsidRDefault="00317BB3" w:rsidP="00317BB3">
      <w:pPr>
        <w:tabs>
          <w:tab w:val="left" w:pos="5529"/>
        </w:tabs>
        <w:ind w:left="709"/>
        <w:rPr>
          <w:rFonts w:ascii="Arial" w:hAnsi="Arial" w:cs="Arial"/>
          <w:sz w:val="18"/>
          <w:szCs w:val="18"/>
        </w:rPr>
      </w:pPr>
      <w:r w:rsidRPr="00317BB3">
        <w:rPr>
          <w:rFonts w:ascii="Arial" w:hAnsi="Arial" w:cs="Arial"/>
          <w:b/>
        </w:rPr>
        <w:t>p.a. Gemeindeamt</w:t>
      </w:r>
      <w:r w:rsidRPr="00317BB3">
        <w:rPr>
          <w:rFonts w:ascii="Arial" w:hAnsi="Arial" w:cs="Arial"/>
          <w:b/>
        </w:rPr>
        <w:tab/>
      </w:r>
      <w:r w:rsidRPr="00317BB3">
        <w:rPr>
          <w:rFonts w:ascii="Arial" w:hAnsi="Arial" w:cs="Arial"/>
          <w:sz w:val="18"/>
          <w:szCs w:val="18"/>
        </w:rPr>
        <w:t>endet am ______________________________</w:t>
      </w:r>
    </w:p>
    <w:p w:rsidR="00317BB3" w:rsidRPr="00B748B9" w:rsidRDefault="00317BB3" w:rsidP="00317BB3">
      <w:pPr>
        <w:tabs>
          <w:tab w:val="right" w:pos="9356"/>
        </w:tabs>
        <w:ind w:left="709"/>
        <w:rPr>
          <w:rFonts w:ascii="Arial" w:hAnsi="Arial" w:cs="Arial"/>
          <w:b/>
          <w:sz w:val="16"/>
          <w:szCs w:val="16"/>
          <w:u w:val="single"/>
        </w:rPr>
      </w:pPr>
      <w:r w:rsidRPr="00317BB3">
        <w:rPr>
          <w:rFonts w:ascii="Arial" w:hAnsi="Arial" w:cs="Arial"/>
          <w:b/>
          <w:color w:val="FF0000"/>
          <w:u w:val="single"/>
        </w:rPr>
        <w:fldChar w:fldCharType="begin"/>
      </w:r>
      <w:r w:rsidRPr="00317BB3">
        <w:rPr>
          <w:rFonts w:ascii="Arial" w:hAnsi="Arial" w:cs="Arial"/>
          <w:b/>
          <w:color w:val="FF0000"/>
          <w:u w:val="single"/>
        </w:rPr>
        <w:instrText>FILLIN \o</w:instrText>
      </w:r>
      <w:r w:rsidRPr="00317BB3">
        <w:rPr>
          <w:rFonts w:ascii="Arial" w:hAnsi="Arial" w:cs="Arial"/>
          <w:b/>
          <w:color w:val="FF0000"/>
          <w:u w:val="single"/>
        </w:rPr>
        <w:fldChar w:fldCharType="separate"/>
      </w:r>
      <w:r w:rsidRPr="00317BB3">
        <w:rPr>
          <w:rFonts w:ascii="Arial" w:hAnsi="Arial" w:cs="Arial"/>
          <w:b/>
          <w:color w:val="FF0000"/>
          <w:u w:val="single"/>
        </w:rPr>
        <w:t>PLZ/ORT</w:t>
      </w:r>
      <w:r w:rsidRPr="00317BB3">
        <w:rPr>
          <w:rFonts w:ascii="Arial" w:hAnsi="Arial" w:cs="Arial"/>
          <w:b/>
          <w:color w:val="FF0000"/>
          <w:u w:val="single"/>
        </w:rPr>
        <w:fldChar w:fldCharType="end"/>
      </w:r>
      <w:r w:rsidRPr="00317BB3">
        <w:rPr>
          <w:rFonts w:ascii="Arial" w:hAnsi="Arial" w:cs="Arial"/>
          <w:b/>
        </w:rPr>
        <w:tab/>
      </w:r>
      <w:r w:rsidRPr="00317BB3">
        <w:rPr>
          <w:rFonts w:ascii="Arial" w:hAnsi="Arial" w:cs="Arial"/>
          <w:b/>
          <w:sz w:val="16"/>
          <w:szCs w:val="16"/>
          <w:u w:val="single"/>
        </w:rPr>
        <w:t>Gebührenfrei</w:t>
      </w:r>
    </w:p>
    <w:p w:rsidR="00AB47F3" w:rsidRPr="00B748B9" w:rsidRDefault="00AB47F3" w:rsidP="00AB47F3">
      <w:pPr>
        <w:tabs>
          <w:tab w:val="right" w:pos="9356"/>
        </w:tabs>
        <w:ind w:left="709"/>
        <w:rPr>
          <w:rFonts w:ascii="Arial" w:hAnsi="Arial" w:cs="Arial"/>
          <w:b/>
          <w:sz w:val="16"/>
          <w:szCs w:val="16"/>
          <w:u w:val="single"/>
        </w:rPr>
      </w:pPr>
    </w:p>
    <w:p w:rsidR="00AB47F3" w:rsidRPr="00B748B9" w:rsidRDefault="00AB47F3" w:rsidP="00AB47F3">
      <w:pPr>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 xml:space="preserve">auf dem/den Grundstück/en Nr. </w:t>
      </w:r>
      <w:proofErr w:type="gramStart"/>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EZ. </w:t>
      </w:r>
      <w:proofErr w:type="gramStart"/>
      <w:r w:rsidR="0066638E"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GB </w:t>
      </w:r>
      <w:r w:rsidR="00A53F51" w:rsidRPr="00A53F51">
        <w:rPr>
          <w:rFonts w:ascii="Arial" w:hAnsi="Arial" w:cs="Arial"/>
          <w:b/>
          <w:color w:val="FF0000"/>
          <w:u w:val="single"/>
        </w:rPr>
        <w:fldChar w:fldCharType="begin"/>
      </w:r>
      <w:r w:rsidR="00A53F51" w:rsidRPr="00A53F51">
        <w:rPr>
          <w:rFonts w:ascii="Arial" w:hAnsi="Arial" w:cs="Arial"/>
          <w:b/>
          <w:color w:val="FF0000"/>
          <w:u w:val="single"/>
        </w:rPr>
        <w:instrText>FILLIN \o</w:instrText>
      </w:r>
      <w:r w:rsidR="00A53F51" w:rsidRPr="00A53F51">
        <w:rPr>
          <w:rFonts w:ascii="Arial" w:hAnsi="Arial" w:cs="Arial"/>
          <w:b/>
          <w:color w:val="FF0000"/>
          <w:u w:val="single"/>
        </w:rPr>
        <w:fldChar w:fldCharType="separate"/>
      </w:r>
      <w:r w:rsidR="00A53F51" w:rsidRPr="00A53F51">
        <w:rPr>
          <w:rFonts w:ascii="Arial" w:hAnsi="Arial" w:cs="Arial"/>
          <w:b/>
          <w:color w:val="FF0000"/>
          <w:u w:val="single"/>
        </w:rPr>
        <w:t>ORT</w:t>
      </w:r>
      <w:r w:rsidR="00A53F51" w:rsidRPr="00A53F51">
        <w:rPr>
          <w:rFonts w:ascii="Arial" w:hAnsi="Arial" w:cs="Arial"/>
          <w:b/>
          <w:color w:val="FF0000"/>
          <w:u w:val="single"/>
        </w:rPr>
        <w:fldChar w:fldCharType="end"/>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1215E7" w:rsidRPr="007D66F4" w:rsidTr="00A53F51">
        <w:tc>
          <w:tcPr>
            <w:tcW w:w="2802" w:type="dxa"/>
          </w:tcPr>
          <w:p w:rsidR="001215E7" w:rsidRPr="007D66F4" w:rsidRDefault="001215E7" w:rsidP="001215E7">
            <w:pPr>
              <w:rPr>
                <w:rFonts w:ascii="Arial" w:hAnsi="Arial" w:cs="Arial"/>
                <w:b/>
                <w:sz w:val="20"/>
              </w:rPr>
            </w:pPr>
          </w:p>
          <w:p w:rsidR="00706B01" w:rsidRPr="007D66F4" w:rsidRDefault="00706B01" w:rsidP="001215E7">
            <w:pPr>
              <w:rPr>
                <w:rFonts w:ascii="Arial" w:hAnsi="Arial" w:cs="Arial"/>
                <w:b/>
                <w:sz w:val="20"/>
              </w:rPr>
            </w:pPr>
          </w:p>
          <w:p w:rsidR="001215E7" w:rsidRPr="007D66F4" w:rsidRDefault="001215E7" w:rsidP="001215E7">
            <w:pPr>
              <w:rPr>
                <w:rFonts w:ascii="Arial" w:hAnsi="Arial" w:cs="Arial"/>
                <w:b/>
                <w:sz w:val="20"/>
              </w:rPr>
            </w:pPr>
          </w:p>
        </w:tc>
        <w:tc>
          <w:tcPr>
            <w:tcW w:w="2409" w:type="dxa"/>
          </w:tcPr>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lastRenderedPageBreak/>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3D19E3" w:rsidRPr="007D66F4" w:rsidRDefault="003D19E3">
      <w:pPr>
        <w:jc w:val="center"/>
        <w:rPr>
          <w:rFonts w:ascii="Arial" w:hAnsi="Arial" w:cs="Arial"/>
          <w:sz w:val="20"/>
        </w:rPr>
      </w:pPr>
    </w:p>
    <w:p w:rsidR="00317BB3" w:rsidRPr="00317BB3" w:rsidRDefault="00317BB3" w:rsidP="00317BB3">
      <w:pPr>
        <w:jc w:val="center"/>
        <w:rPr>
          <w:rFonts w:ascii="Arial" w:hAnsi="Arial" w:cs="Arial"/>
          <w:sz w:val="18"/>
          <w:szCs w:val="18"/>
        </w:rPr>
      </w:pPr>
      <w:r w:rsidRPr="00317BB3">
        <w:rPr>
          <w:rFonts w:ascii="Arial" w:hAnsi="Arial" w:cs="Arial"/>
          <w:sz w:val="18"/>
          <w:szCs w:val="18"/>
        </w:rPr>
        <w:t>………………………………………………………………………………………………………………….…………………….</w:t>
      </w:r>
    </w:p>
    <w:p w:rsidR="00317BB3" w:rsidRPr="0041315C" w:rsidRDefault="00317BB3" w:rsidP="00317BB3">
      <w:pPr>
        <w:tabs>
          <w:tab w:val="center" w:pos="2268"/>
          <w:tab w:val="center" w:pos="7230"/>
        </w:tabs>
        <w:jc w:val="center"/>
        <w:rPr>
          <w:rFonts w:ascii="Arial" w:hAnsi="Arial" w:cs="Arial"/>
          <w:color w:val="FF0000"/>
          <w:sz w:val="18"/>
          <w:szCs w:val="18"/>
        </w:rPr>
      </w:pPr>
      <w:r w:rsidRPr="00317BB3">
        <w:rPr>
          <w:rFonts w:ascii="Arial" w:hAnsi="Arial" w:cs="Arial"/>
          <w:color w:val="FF0000"/>
          <w:sz w:val="18"/>
          <w:szCs w:val="18"/>
        </w:rPr>
        <w:t xml:space="preserve">Unterschrift(en) des/der Abbruchwerber und </w:t>
      </w:r>
      <w:r w:rsidRPr="00317BB3">
        <w:rPr>
          <w:rFonts w:ascii="Arial" w:hAnsi="Arial" w:cs="Arial"/>
          <w:color w:val="FF0000"/>
          <w:sz w:val="18"/>
          <w:szCs w:val="18"/>
          <w:u w:val="single"/>
        </w:rPr>
        <w:t>aller</w:t>
      </w:r>
      <w:r w:rsidRPr="00317BB3">
        <w:rPr>
          <w:rFonts w:ascii="Arial" w:hAnsi="Arial" w:cs="Arial"/>
          <w:color w:val="FF0000"/>
          <w:sz w:val="18"/>
          <w:szCs w:val="18"/>
        </w:rPr>
        <w:t xml:space="preserve"> Grundeigentümer (wenn Abbruchwerber nicht Eigentümer ist)</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462E38" w:rsidRPr="00570377" w:rsidRDefault="00462E38" w:rsidP="00462E38">
      <w:pPr>
        <w:rPr>
          <w:rFonts w:ascii="Arial" w:hAnsi="Arial" w:cs="Arial"/>
          <w:b/>
          <w:sz w:val="18"/>
          <w:szCs w:val="18"/>
        </w:rPr>
      </w:pPr>
    </w:p>
    <w:p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rsidR="00317BB3" w:rsidRPr="00317BB3" w:rsidRDefault="00317BB3" w:rsidP="00317BB3">
      <w:pPr>
        <w:pStyle w:val="Listenabsatz"/>
        <w:numPr>
          <w:ilvl w:val="0"/>
          <w:numId w:val="7"/>
        </w:numPr>
        <w:tabs>
          <w:tab w:val="right" w:pos="9498"/>
        </w:tabs>
        <w:spacing w:before="60"/>
        <w:ind w:left="357" w:hanging="357"/>
        <w:rPr>
          <w:rFonts w:ascii="Arial" w:hAnsi="Arial" w:cs="Arial"/>
          <w:color w:val="FF0000"/>
          <w:sz w:val="18"/>
          <w:szCs w:val="18"/>
        </w:rPr>
      </w:pPr>
      <w:r w:rsidRPr="00317BB3">
        <w:rPr>
          <w:rFonts w:ascii="Arial" w:hAnsi="Arial" w:cs="Arial"/>
          <w:color w:val="FF0000"/>
          <w:sz w:val="18"/>
          <w:szCs w:val="18"/>
        </w:rPr>
        <w:t>Die Zustimmungserklärungen aller Anrainer (Parteien gem. § 21 Abs. 1 Z 3) sowie aller Eigentümer liegen nicht* vor.</w:t>
      </w:r>
    </w:p>
    <w:p w:rsidR="00570377" w:rsidRPr="00570377" w:rsidRDefault="00570377" w:rsidP="00570377">
      <w:pPr>
        <w:numPr>
          <w:ilvl w:val="12"/>
          <w:numId w:val="0"/>
        </w:numPr>
        <w:ind w:left="426" w:hanging="426"/>
        <w:jc w:val="both"/>
        <w:rPr>
          <w:rFonts w:ascii="Arial" w:hAnsi="Arial" w:cs="Arial"/>
          <w:sz w:val="18"/>
          <w:szCs w:val="18"/>
        </w:rPr>
      </w:pPr>
      <w:bookmarkStart w:id="0" w:name="_GoBack"/>
      <w:bookmarkEnd w:id="0"/>
    </w:p>
    <w:p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570377">
        <w:rPr>
          <w:rFonts w:ascii="Arial" w:hAnsi="Arial" w:cs="Arial"/>
          <w:color w:val="FF0000"/>
          <w:sz w:val="18"/>
          <w:szCs w:val="18"/>
        </w:rPr>
        <w:t>wesentlich</w:t>
      </w:r>
      <w:r w:rsidRPr="00570377">
        <w:rPr>
          <w:rFonts w:ascii="Arial" w:hAnsi="Arial" w:cs="Arial"/>
          <w:sz w:val="18"/>
          <w:szCs w:val="18"/>
        </w:rPr>
        <w:t xml:space="preserve"> verletzt:</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es wären folgende Auflagen, Bedingungen oder Befristungen vorzuschreiben:</w:t>
      </w:r>
    </w:p>
    <w:p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AB29B4">
        <w:rPr>
          <w:rFonts w:ascii="Arial" w:hAnsi="Arial" w:cs="Arial"/>
          <w:color w:val="FF0000"/>
          <w:sz w:val="18"/>
          <w:szCs w:val="18"/>
        </w:rPr>
        <w:t xml:space="preserve">einer mündlichen Verhandlung </w:t>
      </w:r>
      <w:r w:rsidRPr="00AB29B4">
        <w:rPr>
          <w:rFonts w:ascii="Arial" w:hAnsi="Arial" w:cs="Arial"/>
          <w:sz w:val="18"/>
          <w:szCs w:val="18"/>
        </w:rPr>
        <w:t>erfordern:</w:t>
      </w:r>
    </w:p>
    <w:p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rsidR="00570377" w:rsidRPr="00AB29B4" w:rsidRDefault="00570377" w:rsidP="00570377">
      <w:pPr>
        <w:pStyle w:val="Listenabsatz"/>
        <w:spacing w:before="120"/>
        <w:ind w:left="360"/>
        <w:jc w:val="both"/>
        <w:rPr>
          <w:rFonts w:ascii="Arial" w:hAnsi="Arial" w:cs="Arial"/>
          <w:sz w:val="18"/>
          <w:szCs w:val="18"/>
        </w:rPr>
      </w:pPr>
    </w:p>
    <w:p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rsidR="00570377" w:rsidRDefault="00570377" w:rsidP="00570377">
      <w:pPr>
        <w:pStyle w:val="Listenabsatz"/>
        <w:spacing w:before="120"/>
        <w:ind w:left="360"/>
        <w:jc w:val="both"/>
        <w:rPr>
          <w:rFonts w:ascii="Arial" w:hAnsi="Arial" w:cs="Arial"/>
          <w:sz w:val="18"/>
          <w:szCs w:val="18"/>
        </w:rPr>
      </w:pPr>
    </w:p>
    <w:p w:rsidR="00570377" w:rsidRPr="00AB29B4" w:rsidRDefault="00570377" w:rsidP="00570377">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570377" w:rsidRPr="00AB29B4" w:rsidRDefault="00570377" w:rsidP="00570377">
      <w:pPr>
        <w:jc w:val="both"/>
        <w:rPr>
          <w:rFonts w:ascii="Arial" w:hAnsi="Arial" w:cs="Arial"/>
          <w:sz w:val="18"/>
          <w:szCs w:val="18"/>
        </w:rPr>
      </w:pPr>
    </w:p>
    <w:p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570377" w:rsidRPr="00AB29B4" w:rsidRDefault="00570377" w:rsidP="00570377">
      <w:pPr>
        <w:jc w:val="both"/>
        <w:rPr>
          <w:rFonts w:ascii="Arial" w:hAnsi="Arial" w:cs="Arial"/>
          <w:sz w:val="18"/>
          <w:szCs w:val="18"/>
          <w:u w:val="single"/>
        </w:rPr>
      </w:pPr>
    </w:p>
    <w:p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lang w:val="de-AT" w:eastAsia="de-AT"/>
        </w:rPr>
        <w:t>Abweisung (§ 18 Abs. 2):</w:t>
      </w:r>
      <w:r w:rsidRPr="00AB29B4">
        <w:rPr>
          <w:rFonts w:ascii="Arial" w:hAnsi="Arial" w:cs="Arial"/>
          <w:color w:val="FF000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AB29B4">
        <w:rPr>
          <w:rFonts w:ascii="Arial" w:hAnsi="Arial" w:cs="Arial"/>
          <w:color w:val="FF0000"/>
          <w:sz w:val="18"/>
          <w:szCs w:val="18"/>
        </w:rPr>
        <w:t>(Bescheid siehe Akt)</w:t>
      </w:r>
    </w:p>
    <w:p w:rsidR="00570377" w:rsidRPr="00AB29B4" w:rsidRDefault="00570377" w:rsidP="00570377">
      <w:pPr>
        <w:tabs>
          <w:tab w:val="left" w:pos="426"/>
        </w:tabs>
        <w:ind w:left="284" w:hanging="284"/>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Mündliche Verhandlung</w:t>
      </w:r>
      <w:r w:rsidRPr="00AB29B4">
        <w:rPr>
          <w:rFonts w:ascii="Arial" w:hAnsi="Arial" w:cs="Arial"/>
          <w:color w:val="FF0000"/>
          <w:sz w:val="18"/>
          <w:szCs w:val="18"/>
        </w:rPr>
        <w:t xml:space="preserve"> (§ 18 Abs. 1), weil</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nicht sämtliche Zustimmungserklärungen der Anrainer (Parteien gem. (§ 21 Abs. 1 Z 3) vorliegen</w:t>
      </w:r>
    </w:p>
    <w:p w:rsidR="00570377" w:rsidRPr="00AB29B4" w:rsidRDefault="00570377" w:rsidP="00570377">
      <w:pPr>
        <w:pStyle w:val="Listenabsatz"/>
        <w:numPr>
          <w:ilvl w:val="0"/>
          <w:numId w:val="9"/>
        </w:numPr>
        <w:tabs>
          <w:tab w:val="left" w:pos="426"/>
        </w:tabs>
        <w:ind w:left="709" w:hanging="284"/>
        <w:jc w:val="both"/>
        <w:rPr>
          <w:rFonts w:ascii="Arial" w:hAnsi="Arial" w:cs="Arial"/>
          <w:color w:val="FF0000"/>
          <w:sz w:val="18"/>
          <w:szCs w:val="18"/>
          <w:lang w:val="de-AT" w:eastAsia="de-AT"/>
        </w:rPr>
      </w:pPr>
      <w:r w:rsidRPr="00AB29B4">
        <w:rPr>
          <w:rFonts w:ascii="Arial" w:hAnsi="Arial" w:cs="Arial"/>
          <w:color w:val="FF0000"/>
          <w:sz w:val="18"/>
          <w:szCs w:val="18"/>
          <w:lang w:val="de-AT" w:eastAsia="de-AT"/>
        </w:rPr>
        <w:t>sonstige Gründe, die baupolizeiliche Interessen berühren, die Durchführung einer mündlichen Verhandlung erfordern (siehe Akt)</w:t>
      </w:r>
    </w:p>
    <w:p w:rsidR="00570377" w:rsidRPr="00AB29B4" w:rsidRDefault="00570377" w:rsidP="00570377">
      <w:pPr>
        <w:tabs>
          <w:tab w:val="left" w:pos="426"/>
        </w:tabs>
        <w:ind w:left="426" w:hanging="426"/>
        <w:jc w:val="both"/>
        <w:rPr>
          <w:rFonts w:ascii="Arial" w:hAnsi="Arial" w:cs="Arial"/>
          <w:color w:val="FF0000"/>
          <w:sz w:val="18"/>
          <w:szCs w:val="18"/>
          <w:lang w:val="de-AT" w:eastAsia="de-AT"/>
        </w:rPr>
      </w:pPr>
    </w:p>
    <w:p w:rsidR="00570377" w:rsidRPr="00AB29B4" w:rsidRDefault="00570377" w:rsidP="00570377">
      <w:pPr>
        <w:pStyle w:val="Listenabsatz"/>
        <w:numPr>
          <w:ilvl w:val="0"/>
          <w:numId w:val="9"/>
        </w:numPr>
        <w:tabs>
          <w:tab w:val="left" w:pos="426"/>
        </w:tabs>
        <w:ind w:left="284" w:hanging="284"/>
        <w:jc w:val="both"/>
        <w:rPr>
          <w:rFonts w:ascii="Arial" w:hAnsi="Arial" w:cs="Arial"/>
          <w:color w:val="FF0000"/>
          <w:sz w:val="18"/>
          <w:szCs w:val="18"/>
        </w:rPr>
      </w:pPr>
      <w:r w:rsidRPr="00AB29B4">
        <w:rPr>
          <w:rFonts w:ascii="Arial" w:hAnsi="Arial" w:cs="Arial"/>
          <w:b/>
          <w:color w:val="FF0000"/>
          <w:sz w:val="18"/>
          <w:szCs w:val="18"/>
        </w:rPr>
        <w:t>Baubewilligung erteilt</w:t>
      </w:r>
      <w:r w:rsidRPr="00AB29B4">
        <w:rPr>
          <w:rFonts w:ascii="Arial" w:hAnsi="Arial" w:cs="Arial"/>
          <w:color w:val="FF0000"/>
          <w:sz w:val="18"/>
          <w:szCs w:val="18"/>
        </w:rPr>
        <w:t xml:space="preserve"> gemäß § 17 Abs. 4 </w:t>
      </w:r>
      <w:proofErr w:type="spellStart"/>
      <w:r w:rsidRPr="00AB29B4">
        <w:rPr>
          <w:rFonts w:ascii="Arial" w:hAnsi="Arial" w:cs="Arial"/>
          <w:color w:val="FF0000"/>
          <w:sz w:val="18"/>
          <w:szCs w:val="18"/>
        </w:rPr>
        <w:t>BauG</w:t>
      </w:r>
      <w:proofErr w:type="spellEnd"/>
      <w:r w:rsidRPr="00AB29B4">
        <w:rPr>
          <w:rFonts w:ascii="Arial" w:hAnsi="Arial" w:cs="Arial"/>
          <w:color w:val="FF0000"/>
          <w:sz w:val="18"/>
          <w:szCs w:val="18"/>
        </w:rPr>
        <w:t> 1997 ohne*/nach* mündliche(r) Verhandlung (Bescheid siehe Akt)</w:t>
      </w:r>
    </w:p>
    <w:p w:rsidR="00570377" w:rsidRPr="00AB29B4" w:rsidRDefault="00570377" w:rsidP="00570377">
      <w:pPr>
        <w:pStyle w:val="Listenabsatz"/>
        <w:jc w:val="both"/>
        <w:rPr>
          <w:rFonts w:ascii="Arial" w:hAnsi="Arial" w:cs="Arial"/>
          <w:color w:val="FF0000"/>
          <w:sz w:val="18"/>
          <w:szCs w:val="18"/>
        </w:rPr>
      </w:pPr>
    </w:p>
    <w:p w:rsidR="00570377" w:rsidRPr="00AB29B4" w:rsidRDefault="00570377" w:rsidP="00570377">
      <w:pPr>
        <w:pStyle w:val="Listenabsatz"/>
        <w:numPr>
          <w:ilvl w:val="0"/>
          <w:numId w:val="9"/>
        </w:numPr>
        <w:tabs>
          <w:tab w:val="left" w:pos="284"/>
          <w:tab w:val="left" w:pos="1701"/>
        </w:tabs>
        <w:ind w:left="284" w:hanging="284"/>
        <w:jc w:val="both"/>
        <w:rPr>
          <w:rFonts w:ascii="Arial" w:hAnsi="Arial" w:cs="Arial"/>
          <w:color w:val="FF0000"/>
          <w:sz w:val="18"/>
          <w:szCs w:val="18"/>
        </w:rPr>
      </w:pPr>
      <w:r w:rsidRPr="00AB29B4">
        <w:rPr>
          <w:rFonts w:ascii="Arial" w:hAnsi="Arial" w:cs="Arial"/>
          <w:b/>
          <w:color w:val="FF0000"/>
          <w:sz w:val="18"/>
          <w:szCs w:val="18"/>
        </w:rPr>
        <w:t>Akt in Frist</w:t>
      </w:r>
      <w:r w:rsidRPr="00AB29B4">
        <w:rPr>
          <w:rFonts w:ascii="Arial" w:hAnsi="Arial" w:cs="Arial"/>
          <w:color w:val="FF0000"/>
          <w:sz w:val="18"/>
          <w:szCs w:val="18"/>
        </w:rPr>
        <w:t xml:space="preserve"> für:</w:t>
      </w:r>
      <w:r w:rsidRPr="00AB29B4">
        <w:rPr>
          <w:rFonts w:ascii="Arial" w:hAnsi="Arial" w:cs="Arial"/>
          <w:color w:val="FF0000"/>
          <w:sz w:val="18"/>
          <w:szCs w:val="18"/>
        </w:rPr>
        <w:tab/>
        <w:t>Anzeige Baubeginn u. Bekanntgabe eines Bauführers</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Bauplakette</w:t>
      </w:r>
    </w:p>
    <w:p w:rsidR="00570377" w:rsidRPr="00AB29B4" w:rsidRDefault="00570377" w:rsidP="00570377">
      <w:pPr>
        <w:tabs>
          <w:tab w:val="left" w:pos="284"/>
          <w:tab w:val="left" w:pos="1701"/>
          <w:tab w:val="left" w:pos="1843"/>
        </w:tabs>
        <w:ind w:left="284" w:hanging="284"/>
        <w:jc w:val="both"/>
        <w:rPr>
          <w:rFonts w:ascii="Arial" w:hAnsi="Arial" w:cs="Arial"/>
          <w:color w:val="FF0000"/>
          <w:sz w:val="18"/>
          <w:szCs w:val="18"/>
        </w:rPr>
      </w:pPr>
      <w:r w:rsidRPr="00AB29B4">
        <w:rPr>
          <w:rFonts w:ascii="Arial" w:hAnsi="Arial" w:cs="Arial"/>
          <w:color w:val="FF0000"/>
          <w:sz w:val="18"/>
          <w:szCs w:val="18"/>
        </w:rPr>
        <w:tab/>
      </w:r>
      <w:r w:rsidRPr="00AB29B4">
        <w:rPr>
          <w:rFonts w:ascii="Arial" w:hAnsi="Arial" w:cs="Arial"/>
          <w:color w:val="FF0000"/>
          <w:sz w:val="18"/>
          <w:szCs w:val="18"/>
        </w:rPr>
        <w:tab/>
        <w:t>Fertigstellungsanzeige</w:t>
      </w:r>
    </w:p>
    <w:p w:rsidR="007E40E4" w:rsidRPr="005826C5" w:rsidRDefault="007E40E4" w:rsidP="00570377">
      <w:pPr>
        <w:tabs>
          <w:tab w:val="left" w:pos="426"/>
          <w:tab w:val="right" w:pos="9356"/>
        </w:tabs>
        <w:rPr>
          <w:rFonts w:ascii="Arial" w:hAnsi="Arial" w:cs="Arial"/>
          <w:color w:val="FF0000"/>
          <w:sz w:val="20"/>
        </w:rPr>
      </w:pPr>
    </w:p>
    <w:sectPr w:rsidR="007E40E4" w:rsidRPr="005826C5"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B6" w:rsidRDefault="00CC21B6">
      <w:r>
        <w:separator/>
      </w:r>
    </w:p>
  </w:endnote>
  <w:endnote w:type="continuationSeparator" w:id="0">
    <w:p w:rsidR="00CC21B6" w:rsidRDefault="00CC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B6" w:rsidRDefault="00CC21B6">
      <w:r>
        <w:separator/>
      </w:r>
    </w:p>
  </w:footnote>
  <w:footnote w:type="continuationSeparator" w:id="0">
    <w:p w:rsidR="00CC21B6" w:rsidRDefault="00CC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59"/>
    <w:rsid w:val="00002FF7"/>
    <w:rsid w:val="00052259"/>
    <w:rsid w:val="000B2301"/>
    <w:rsid w:val="000F5B54"/>
    <w:rsid w:val="001215E7"/>
    <w:rsid w:val="002130A4"/>
    <w:rsid w:val="00254EBE"/>
    <w:rsid w:val="00317BB3"/>
    <w:rsid w:val="003D19E3"/>
    <w:rsid w:val="00462E38"/>
    <w:rsid w:val="00570377"/>
    <w:rsid w:val="0066638E"/>
    <w:rsid w:val="00706B01"/>
    <w:rsid w:val="007D66F4"/>
    <w:rsid w:val="007E40E4"/>
    <w:rsid w:val="009C622C"/>
    <w:rsid w:val="009D458C"/>
    <w:rsid w:val="00A53F51"/>
    <w:rsid w:val="00A80466"/>
    <w:rsid w:val="00A82E52"/>
    <w:rsid w:val="00AB47F3"/>
    <w:rsid w:val="00B26D84"/>
    <w:rsid w:val="00B748B9"/>
    <w:rsid w:val="00CC21B6"/>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0431BB-B106-46E8-8644-0435F3AA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Neubauer</cp:lastModifiedBy>
  <cp:revision>7</cp:revision>
  <cp:lastPrinted>2002-03-18T15:12:00Z</cp:lastPrinted>
  <dcterms:created xsi:type="dcterms:W3CDTF">2019-01-25T18:02:00Z</dcterms:created>
  <dcterms:modified xsi:type="dcterms:W3CDTF">2019-05-31T09:50:00Z</dcterms:modified>
</cp:coreProperties>
</file>